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0967" w14:textId="253CE45C" w:rsidR="00094F46" w:rsidRPr="00094F46" w:rsidRDefault="00094F46" w:rsidP="00094F46">
      <w:pPr>
        <w:pStyle w:val="Heading1"/>
        <w:jc w:val="right"/>
        <w:rPr>
          <w:b/>
          <w:color w:val="0080B3"/>
          <w:sz w:val="16"/>
        </w:rPr>
      </w:pPr>
      <w:bookmarkStart w:id="0" w:name="_Hlk199409154"/>
      <w:r w:rsidRPr="00094F46">
        <w:rPr>
          <w:noProof/>
          <w:color w:val="0080B3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5A145C1" wp14:editId="16273711">
            <wp:simplePos x="0" y="0"/>
            <wp:positionH relativeFrom="page">
              <wp:posOffset>666750</wp:posOffset>
            </wp:positionH>
            <wp:positionV relativeFrom="page">
              <wp:posOffset>504965</wp:posOffset>
            </wp:positionV>
            <wp:extent cx="2209800" cy="711555"/>
            <wp:effectExtent l="0" t="0" r="0" b="0"/>
            <wp:wrapNone/>
            <wp:docPr id="1810374755" name="Picture 1" descr="IH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74755" name="Picture 1" descr="IHLS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F46">
        <w:rPr>
          <w:noProof/>
          <w:color w:val="0080B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534BBB" wp14:editId="2C117577">
                <wp:simplePos x="0" y="0"/>
                <wp:positionH relativeFrom="page">
                  <wp:posOffset>581025</wp:posOffset>
                </wp:positionH>
                <wp:positionV relativeFrom="paragraph">
                  <wp:posOffset>603885</wp:posOffset>
                </wp:positionV>
                <wp:extent cx="6496050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>
                              <a:moveTo>
                                <a:pt x="0" y="0"/>
                              </a:moveTo>
                              <a:lnTo>
                                <a:pt x="64960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0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406A" id="Graphic 2" o:spid="_x0000_s1026" style="position:absolute;margin-left:45.75pt;margin-top:47.55pt;width:511.5pt;height:3.5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960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" path="m,l6496050,e" filled="f" strokecolor="#0080b3" strokeweight="1pt">
                <v:path arrowok="t"/>
                <w10:wrap type="topAndBottom" anchorx="page"/>
              </v:shape>
            </w:pict>
          </mc:Fallback>
        </mc:AlternateContent>
      </w:r>
      <w:r w:rsidRPr="00094F46">
        <w:rPr>
          <w:color w:val="0080B3"/>
        </w:rPr>
        <w:t>FY2026</w:t>
      </w:r>
      <w:r w:rsidRPr="00094F46">
        <w:rPr>
          <w:color w:val="0080B3"/>
          <w:spacing w:val="-18"/>
        </w:rPr>
        <w:t xml:space="preserve"> </w:t>
      </w:r>
      <w:r w:rsidRPr="00094F46">
        <w:rPr>
          <w:color w:val="0080B3"/>
        </w:rPr>
        <w:t>IHLS</w:t>
      </w:r>
      <w:r w:rsidRPr="00094F46">
        <w:rPr>
          <w:color w:val="0080B3"/>
          <w:spacing w:val="-12"/>
        </w:rPr>
        <w:t xml:space="preserve"> </w:t>
      </w:r>
      <w:r w:rsidRPr="00094F46">
        <w:rPr>
          <w:color w:val="0080B3"/>
        </w:rPr>
        <w:t>Holidays</w:t>
      </w:r>
    </w:p>
    <w:p w14:paraId="38009B72" w14:textId="566CEAD8" w:rsidR="00094F46" w:rsidRPr="00094F46" w:rsidRDefault="00094F46" w:rsidP="00094F46">
      <w:pPr>
        <w:pStyle w:val="Heading2"/>
        <w:spacing w:before="240"/>
        <w:rPr>
          <w:rFonts w:asciiTheme="minorHAnsi" w:hAnsiTheme="minorHAnsi" w:cstheme="minorHAnsi"/>
          <w:b/>
          <w:color w:val="0080B3"/>
          <w:sz w:val="24"/>
        </w:rPr>
      </w:pPr>
      <w:r w:rsidRPr="00094F46">
        <w:rPr>
          <w:rFonts w:asciiTheme="minorHAnsi" w:hAnsiTheme="minorHAnsi" w:cstheme="minorHAnsi"/>
          <w:color w:val="0080B3"/>
        </w:rPr>
        <w:t>The</w:t>
      </w:r>
      <w:r w:rsidRPr="00094F46">
        <w:rPr>
          <w:rFonts w:asciiTheme="minorHAnsi" w:hAnsiTheme="minorHAnsi" w:cstheme="minorHAnsi"/>
          <w:color w:val="0080B3"/>
          <w:spacing w:val="-7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schedule</w:t>
      </w:r>
      <w:r w:rsidRPr="00094F46">
        <w:rPr>
          <w:rFonts w:asciiTheme="minorHAnsi" w:hAnsiTheme="minorHAnsi" w:cstheme="minorHAnsi"/>
          <w:color w:val="0080B3"/>
          <w:spacing w:val="-5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of</w:t>
      </w:r>
      <w:r w:rsidRPr="00094F46">
        <w:rPr>
          <w:rFonts w:asciiTheme="minorHAnsi" w:hAnsiTheme="minorHAnsi" w:cstheme="minorHAnsi"/>
          <w:color w:val="0080B3"/>
          <w:spacing w:val="-3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holidays</w:t>
      </w:r>
      <w:r w:rsidRPr="00094F46">
        <w:rPr>
          <w:rFonts w:asciiTheme="minorHAnsi" w:hAnsiTheme="minorHAnsi" w:cstheme="minorHAnsi"/>
          <w:color w:val="0080B3"/>
          <w:spacing w:val="-4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below</w:t>
      </w:r>
      <w:r w:rsidRPr="00094F46">
        <w:rPr>
          <w:rFonts w:asciiTheme="minorHAnsi" w:hAnsiTheme="minorHAnsi" w:cstheme="minorHAnsi"/>
          <w:color w:val="0080B3"/>
          <w:spacing w:val="-5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coincides</w:t>
      </w:r>
      <w:r w:rsidRPr="00094F46">
        <w:rPr>
          <w:rFonts w:asciiTheme="minorHAnsi" w:hAnsiTheme="minorHAnsi" w:cstheme="minorHAnsi"/>
          <w:color w:val="0080B3"/>
          <w:spacing w:val="-4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with</w:t>
      </w:r>
      <w:r w:rsidRPr="00094F46">
        <w:rPr>
          <w:rFonts w:asciiTheme="minorHAnsi" w:hAnsiTheme="minorHAnsi" w:cstheme="minorHAnsi"/>
          <w:color w:val="0080B3"/>
          <w:spacing w:val="-3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those</w:t>
      </w:r>
      <w:r w:rsidRPr="00094F46">
        <w:rPr>
          <w:rFonts w:asciiTheme="minorHAnsi" w:hAnsiTheme="minorHAnsi" w:cstheme="minorHAnsi"/>
          <w:color w:val="0080B3"/>
          <w:spacing w:val="-5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listed</w:t>
      </w:r>
      <w:r w:rsidRPr="00094F46">
        <w:rPr>
          <w:rFonts w:asciiTheme="minorHAnsi" w:hAnsiTheme="minorHAnsi" w:cstheme="minorHAnsi"/>
          <w:color w:val="0080B3"/>
          <w:spacing w:val="2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in</w:t>
      </w:r>
      <w:r w:rsidRPr="00094F46">
        <w:rPr>
          <w:rFonts w:asciiTheme="minorHAnsi" w:hAnsiTheme="minorHAnsi" w:cstheme="minorHAnsi"/>
          <w:color w:val="0080B3"/>
          <w:spacing w:val="-3"/>
        </w:rPr>
        <w:t xml:space="preserve"> </w:t>
      </w:r>
      <w:r w:rsidRPr="00094F46">
        <w:rPr>
          <w:rFonts w:asciiTheme="minorHAnsi" w:hAnsiTheme="minorHAnsi" w:cstheme="minorHAnsi"/>
          <w:color w:val="0080B3"/>
        </w:rPr>
        <w:t>the Employee</w:t>
      </w:r>
      <w:r w:rsidRPr="00094F46">
        <w:rPr>
          <w:rFonts w:asciiTheme="minorHAnsi" w:hAnsiTheme="minorHAnsi" w:cstheme="minorHAnsi"/>
          <w:color w:val="0080B3"/>
          <w:spacing w:val="-4"/>
        </w:rPr>
        <w:t xml:space="preserve"> </w:t>
      </w:r>
      <w:r w:rsidRPr="00094F46">
        <w:rPr>
          <w:rFonts w:asciiTheme="minorHAnsi" w:hAnsiTheme="minorHAnsi" w:cstheme="minorHAnsi"/>
          <w:color w:val="0080B3"/>
          <w:spacing w:val="-2"/>
        </w:rPr>
        <w:t>Handbook:</w:t>
      </w:r>
    </w:p>
    <w:p w14:paraId="0A5834E4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b/>
          <w:sz w:val="24"/>
        </w:rPr>
        <w:t>Independence Day: Friday, July 4, 2025</w:t>
      </w:r>
    </w:p>
    <w:p w14:paraId="74F1C573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Labor</w:t>
      </w:r>
      <w:r w:rsidRPr="00C15665">
        <w:rPr>
          <w:rFonts w:asciiTheme="minorHAnsi" w:hAnsiTheme="minorHAnsi" w:cstheme="minorHAnsi"/>
          <w:spacing w:val="-9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5"/>
          <w:sz w:val="24"/>
        </w:rPr>
        <w:t xml:space="preserve">Day: </w:t>
      </w:r>
      <w:r w:rsidRPr="00C15665">
        <w:rPr>
          <w:rFonts w:asciiTheme="minorHAnsi" w:hAnsiTheme="minorHAnsi" w:cstheme="minorHAnsi"/>
          <w:b/>
          <w:sz w:val="24"/>
        </w:rPr>
        <w:t>Monday, September 1, 2025</w:t>
      </w:r>
    </w:p>
    <w:p w14:paraId="7A30B693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Thanksgiving</w:t>
      </w:r>
      <w:r w:rsidRPr="00C15665">
        <w:rPr>
          <w:rFonts w:asciiTheme="minorHAnsi" w:hAnsiTheme="minorHAnsi" w:cstheme="minorHAnsi"/>
          <w:spacing w:val="-2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5"/>
          <w:sz w:val="24"/>
        </w:rPr>
        <w:t>Day</w:t>
      </w:r>
      <w:r w:rsidRPr="00C15665">
        <w:rPr>
          <w:rFonts w:asciiTheme="minorHAnsi" w:hAnsiTheme="minorHAnsi" w:cstheme="minorHAnsi"/>
          <w:b/>
          <w:sz w:val="24"/>
        </w:rPr>
        <w:t>: Thursday, November 27, 2025</w:t>
      </w:r>
    </w:p>
    <w:p w14:paraId="39D91186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b/>
          <w:sz w:val="24"/>
        </w:rPr>
        <w:t>F</w:t>
      </w:r>
      <w:r w:rsidRPr="00C15665">
        <w:rPr>
          <w:rFonts w:asciiTheme="minorHAnsi" w:hAnsiTheme="minorHAnsi" w:cstheme="minorHAnsi"/>
          <w:sz w:val="24"/>
        </w:rPr>
        <w:t>riday</w:t>
      </w:r>
      <w:r w:rsidRPr="00C15665">
        <w:rPr>
          <w:rFonts w:asciiTheme="minorHAnsi" w:hAnsiTheme="minorHAnsi" w:cstheme="minorHAnsi"/>
          <w:spacing w:val="-3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after</w:t>
      </w:r>
      <w:r w:rsidRPr="00C15665">
        <w:rPr>
          <w:rFonts w:asciiTheme="minorHAnsi" w:hAnsiTheme="minorHAnsi" w:cstheme="minorHAnsi"/>
          <w:spacing w:val="-5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2"/>
          <w:sz w:val="24"/>
        </w:rPr>
        <w:t xml:space="preserve">Thanksgiving: </w:t>
      </w:r>
      <w:r w:rsidRPr="00C15665">
        <w:rPr>
          <w:rFonts w:asciiTheme="minorHAnsi" w:hAnsiTheme="minorHAnsi" w:cstheme="minorHAnsi"/>
          <w:b/>
          <w:sz w:val="24"/>
        </w:rPr>
        <w:t>Friday, November 28, 2025</w:t>
      </w:r>
    </w:p>
    <w:p w14:paraId="57821FB7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 xml:space="preserve">Christmas Eve </w:t>
      </w:r>
      <w:r w:rsidRPr="00C15665">
        <w:rPr>
          <w:rFonts w:asciiTheme="minorHAnsi" w:hAnsiTheme="minorHAnsi" w:cstheme="minorHAnsi"/>
          <w:spacing w:val="-2"/>
          <w:sz w:val="24"/>
        </w:rPr>
        <w:t xml:space="preserve">Observed: </w:t>
      </w:r>
      <w:r w:rsidRPr="00C15665">
        <w:rPr>
          <w:rFonts w:asciiTheme="minorHAnsi" w:hAnsiTheme="minorHAnsi" w:cstheme="minorHAnsi"/>
          <w:b/>
          <w:sz w:val="24"/>
        </w:rPr>
        <w:t>Wednesday, December 24, 2025</w:t>
      </w:r>
    </w:p>
    <w:p w14:paraId="360787BF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Christmas</w:t>
      </w:r>
      <w:r w:rsidRPr="00C15665">
        <w:rPr>
          <w:rFonts w:asciiTheme="minorHAnsi" w:hAnsiTheme="minorHAnsi" w:cstheme="minorHAnsi"/>
          <w:spacing w:val="1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5"/>
          <w:sz w:val="24"/>
        </w:rPr>
        <w:t xml:space="preserve">Day: </w:t>
      </w:r>
      <w:r w:rsidRPr="00C15665">
        <w:rPr>
          <w:rFonts w:asciiTheme="minorHAnsi" w:hAnsiTheme="minorHAnsi" w:cstheme="minorHAnsi"/>
          <w:b/>
          <w:sz w:val="24"/>
        </w:rPr>
        <w:t>Thursday, December 25, 2025</w:t>
      </w:r>
    </w:p>
    <w:p w14:paraId="59EF832D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New</w:t>
      </w:r>
      <w:r w:rsidRPr="00C15665">
        <w:rPr>
          <w:rFonts w:asciiTheme="minorHAnsi" w:hAnsiTheme="minorHAnsi" w:cstheme="minorHAnsi"/>
          <w:spacing w:val="-3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Year’s</w:t>
      </w:r>
      <w:r w:rsidRPr="00C15665">
        <w:rPr>
          <w:rFonts w:asciiTheme="minorHAnsi" w:hAnsiTheme="minorHAnsi" w:cstheme="minorHAnsi"/>
          <w:spacing w:val="-2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Eve</w:t>
      </w:r>
      <w:r w:rsidRPr="00C15665">
        <w:rPr>
          <w:rFonts w:asciiTheme="minorHAnsi" w:hAnsiTheme="minorHAnsi" w:cstheme="minorHAnsi"/>
          <w:spacing w:val="-2"/>
          <w:sz w:val="24"/>
        </w:rPr>
        <w:t xml:space="preserve"> Observed: </w:t>
      </w:r>
      <w:r w:rsidRPr="00C15665">
        <w:rPr>
          <w:rFonts w:asciiTheme="minorHAnsi" w:hAnsiTheme="minorHAnsi" w:cstheme="minorHAnsi"/>
          <w:b/>
          <w:sz w:val="24"/>
        </w:rPr>
        <w:t>Wednesday, December 31, 2025</w:t>
      </w:r>
    </w:p>
    <w:p w14:paraId="5488388D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New</w:t>
      </w:r>
      <w:r w:rsidRPr="00C15665">
        <w:rPr>
          <w:rFonts w:asciiTheme="minorHAnsi" w:hAnsiTheme="minorHAnsi" w:cstheme="minorHAnsi"/>
          <w:spacing w:val="-3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Year’s</w:t>
      </w:r>
      <w:r w:rsidRPr="00C15665">
        <w:rPr>
          <w:rFonts w:asciiTheme="minorHAnsi" w:hAnsiTheme="minorHAnsi" w:cstheme="minorHAnsi"/>
          <w:spacing w:val="-1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Day</w:t>
      </w:r>
      <w:r w:rsidRPr="00C15665">
        <w:rPr>
          <w:rFonts w:asciiTheme="minorHAnsi" w:hAnsiTheme="minorHAnsi" w:cstheme="minorHAnsi"/>
          <w:spacing w:val="-1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2"/>
          <w:sz w:val="24"/>
        </w:rPr>
        <w:t xml:space="preserve">Observed: </w:t>
      </w:r>
      <w:r w:rsidRPr="00C15665">
        <w:rPr>
          <w:rFonts w:asciiTheme="minorHAnsi" w:hAnsiTheme="minorHAnsi" w:cstheme="minorHAnsi"/>
          <w:b/>
          <w:sz w:val="24"/>
        </w:rPr>
        <w:t>Thursday, January 1, 2026</w:t>
      </w:r>
    </w:p>
    <w:p w14:paraId="08EE65F3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Martin</w:t>
      </w:r>
      <w:r w:rsidRPr="00C15665">
        <w:rPr>
          <w:rFonts w:asciiTheme="minorHAnsi" w:hAnsiTheme="minorHAnsi" w:cstheme="minorHAnsi"/>
          <w:spacing w:val="-6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Luther</w:t>
      </w:r>
      <w:r w:rsidRPr="00C15665">
        <w:rPr>
          <w:rFonts w:asciiTheme="minorHAnsi" w:hAnsiTheme="minorHAnsi" w:cstheme="minorHAnsi"/>
          <w:spacing w:val="-5"/>
          <w:sz w:val="24"/>
        </w:rPr>
        <w:t xml:space="preserve"> </w:t>
      </w:r>
      <w:r w:rsidRPr="00C15665">
        <w:rPr>
          <w:rFonts w:asciiTheme="minorHAnsi" w:hAnsiTheme="minorHAnsi" w:cstheme="minorHAnsi"/>
          <w:sz w:val="24"/>
        </w:rPr>
        <w:t>King, Jr.</w:t>
      </w:r>
      <w:r w:rsidRPr="00C15665">
        <w:rPr>
          <w:rFonts w:asciiTheme="minorHAnsi" w:hAnsiTheme="minorHAnsi" w:cstheme="minorHAnsi"/>
          <w:spacing w:val="-1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5"/>
          <w:sz w:val="24"/>
        </w:rPr>
        <w:t xml:space="preserve">Day: </w:t>
      </w:r>
      <w:r w:rsidRPr="00C15665">
        <w:rPr>
          <w:rFonts w:asciiTheme="minorHAnsi" w:hAnsiTheme="minorHAnsi" w:cstheme="minorHAnsi"/>
          <w:b/>
          <w:sz w:val="24"/>
        </w:rPr>
        <w:t>Monday, January 19, 2026</w:t>
      </w:r>
    </w:p>
    <w:p w14:paraId="3CC9BDE5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z w:val="24"/>
        </w:rPr>
        <w:t>Memorial</w:t>
      </w:r>
      <w:r w:rsidRPr="00C15665">
        <w:rPr>
          <w:rFonts w:asciiTheme="minorHAnsi" w:hAnsiTheme="minorHAnsi" w:cstheme="minorHAnsi"/>
          <w:spacing w:val="-1"/>
          <w:sz w:val="24"/>
        </w:rPr>
        <w:t xml:space="preserve"> </w:t>
      </w:r>
      <w:r w:rsidRPr="00C15665">
        <w:rPr>
          <w:rFonts w:asciiTheme="minorHAnsi" w:hAnsiTheme="minorHAnsi" w:cstheme="minorHAnsi"/>
          <w:spacing w:val="-5"/>
          <w:sz w:val="24"/>
        </w:rPr>
        <w:t xml:space="preserve">Day: </w:t>
      </w:r>
      <w:r w:rsidRPr="00C15665">
        <w:rPr>
          <w:rFonts w:asciiTheme="minorHAnsi" w:hAnsiTheme="minorHAnsi" w:cstheme="minorHAnsi"/>
          <w:b/>
          <w:sz w:val="24"/>
        </w:rPr>
        <w:t>Monday, May 25, 2026</w:t>
      </w:r>
    </w:p>
    <w:p w14:paraId="2286D0E3" w14:textId="77777777" w:rsidR="00094F46" w:rsidRPr="00C15665" w:rsidRDefault="00094F46" w:rsidP="00094F46">
      <w:pPr>
        <w:pStyle w:val="ListParagraph"/>
        <w:numPr>
          <w:ilvl w:val="0"/>
          <w:numId w:val="1"/>
        </w:numPr>
        <w:spacing w:before="234"/>
        <w:contextualSpacing w:val="0"/>
        <w:rPr>
          <w:rFonts w:asciiTheme="minorHAnsi" w:hAnsiTheme="minorHAnsi" w:cstheme="minorHAnsi"/>
          <w:b/>
          <w:sz w:val="24"/>
        </w:rPr>
      </w:pPr>
      <w:r w:rsidRPr="00C15665">
        <w:rPr>
          <w:rFonts w:asciiTheme="minorHAnsi" w:hAnsiTheme="minorHAnsi" w:cstheme="minorHAnsi"/>
          <w:spacing w:val="-2"/>
          <w:sz w:val="24"/>
        </w:rPr>
        <w:t xml:space="preserve">Juneteenth: </w:t>
      </w:r>
      <w:r w:rsidRPr="00C15665">
        <w:rPr>
          <w:rFonts w:asciiTheme="minorHAnsi" w:hAnsiTheme="minorHAnsi" w:cstheme="minorHAnsi"/>
          <w:b/>
          <w:sz w:val="24"/>
        </w:rPr>
        <w:t>Friday, June 19, 2026</w:t>
      </w:r>
    </w:p>
    <w:bookmarkEnd w:id="0"/>
    <w:p w14:paraId="29084E03" w14:textId="77777777" w:rsidR="00094F46" w:rsidRPr="00C15665" w:rsidRDefault="00094F46" w:rsidP="00094F46">
      <w:pPr>
        <w:spacing w:before="1"/>
        <w:ind w:left="1227"/>
        <w:rPr>
          <w:rFonts w:asciiTheme="minorHAnsi" w:hAnsiTheme="minorHAnsi" w:cstheme="minorHAnsi"/>
          <w:sz w:val="24"/>
        </w:rPr>
      </w:pPr>
    </w:p>
    <w:p w14:paraId="22C8EB7A" w14:textId="77777777" w:rsidR="00024CDC" w:rsidRDefault="00024CDC"/>
    <w:sectPr w:rsidR="00024CDC" w:rsidSect="00094F46"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06A64"/>
    <w:multiLevelType w:val="hybridMultilevel"/>
    <w:tmpl w:val="8372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7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46"/>
    <w:rsid w:val="000007FA"/>
    <w:rsid w:val="00024CDC"/>
    <w:rsid w:val="000517E5"/>
    <w:rsid w:val="00094F46"/>
    <w:rsid w:val="001554A0"/>
    <w:rsid w:val="0031100D"/>
    <w:rsid w:val="00392376"/>
    <w:rsid w:val="004C0AD2"/>
    <w:rsid w:val="00601342"/>
    <w:rsid w:val="006F6FF1"/>
    <w:rsid w:val="007A55DA"/>
    <w:rsid w:val="00836ADD"/>
    <w:rsid w:val="00970552"/>
    <w:rsid w:val="00D06C58"/>
    <w:rsid w:val="00D362CF"/>
    <w:rsid w:val="00D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F8DB4"/>
  <w15:chartTrackingRefBased/>
  <w15:docId w15:val="{3C84C973-F976-4AA8-A74E-2553A6C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Subtitle"/>
    <w:qFormat/>
    <w:rsid w:val="00836AD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124F1A" w:themeColor="accent3" w:themeShade="BF"/>
      <w:spacing w:val="2"/>
      <w:w w:val="9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6ADD"/>
    <w:rPr>
      <w:rFonts w:eastAsiaTheme="minorEastAsia"/>
      <w:color w:val="5A5A5A" w:themeColor="text1" w:themeTint="A5"/>
      <w:spacing w:val="15"/>
    </w:rPr>
  </w:style>
  <w:style w:type="paragraph" w:customStyle="1" w:styleId="Instructions">
    <w:name w:val="Instructions"/>
    <w:basedOn w:val="Details"/>
    <w:link w:val="InstructionsChar"/>
    <w:autoRedefine/>
    <w:qFormat/>
    <w:rsid w:val="00836ADD"/>
    <w:pPr>
      <w:tabs>
        <w:tab w:val="left" w:pos="360"/>
      </w:tabs>
      <w:spacing w:after="0" w:line="240" w:lineRule="auto"/>
    </w:pPr>
    <w:rPr>
      <w:rFonts w:ascii="Arial Nova Light" w:eastAsiaTheme="minorHAnsi" w:hAnsi="Arial Nova Light" w:cstheme="minorBidi"/>
      <w:i w:val="0"/>
      <w:iCs w:val="0"/>
    </w:rPr>
  </w:style>
  <w:style w:type="character" w:customStyle="1" w:styleId="InstructionsChar">
    <w:name w:val="Instructions Char"/>
    <w:basedOn w:val="DefaultParagraphFont"/>
    <w:link w:val="Instructions"/>
    <w:rsid w:val="00836ADD"/>
    <w:rPr>
      <w:rFonts w:ascii="Arial Nova Light" w:hAnsi="Arial Nova Light"/>
      <w:color w:val="124F1A" w:themeColor="accent3" w:themeShade="BF"/>
      <w:spacing w:val="2"/>
      <w:w w:val="90"/>
      <w:sz w:val="24"/>
      <w:szCs w:val="24"/>
    </w:rPr>
  </w:style>
  <w:style w:type="character" w:customStyle="1" w:styleId="filltext">
    <w:name w:val="fill text"/>
    <w:basedOn w:val="DefaultParagraphFont"/>
    <w:uiPriority w:val="1"/>
    <w:qFormat/>
    <w:rsid w:val="001554A0"/>
    <w:rPr>
      <w:rFonts w:asciiTheme="majorHAnsi" w:hAnsiTheme="majorHAnsi"/>
      <w:sz w:val="22"/>
    </w:rPr>
  </w:style>
  <w:style w:type="paragraph" w:customStyle="1" w:styleId="goals1">
    <w:name w:val="goals 1"/>
    <w:basedOn w:val="NoSpacing"/>
    <w:link w:val="goals1Char"/>
    <w:autoRedefine/>
    <w:rsid w:val="001554A0"/>
    <w:pPr>
      <w:spacing w:line="216" w:lineRule="auto"/>
      <w:contextualSpacing/>
    </w:pPr>
    <w:rPr>
      <w:kern w:val="0"/>
      <w14:ligatures w14:val="none"/>
    </w:rPr>
  </w:style>
  <w:style w:type="character" w:customStyle="1" w:styleId="goals1Char">
    <w:name w:val="goals 1 Char"/>
    <w:basedOn w:val="DefaultParagraphFont"/>
    <w:link w:val="goals1"/>
    <w:rsid w:val="001554A0"/>
    <w:rPr>
      <w:kern w:val="0"/>
      <w14:ligatures w14:val="none"/>
    </w:rPr>
  </w:style>
  <w:style w:type="paragraph" w:styleId="NoSpacing">
    <w:name w:val="No Spacing"/>
    <w:uiPriority w:val="1"/>
    <w:qFormat/>
    <w:rsid w:val="001554A0"/>
    <w:pPr>
      <w:spacing w:after="0" w:line="240" w:lineRule="auto"/>
    </w:pPr>
  </w:style>
  <w:style w:type="character" w:customStyle="1" w:styleId="Charts">
    <w:name w:val="Charts"/>
    <w:aliases w:val="graphs,images title"/>
    <w:basedOn w:val="DefaultParagraphFont"/>
    <w:uiPriority w:val="1"/>
    <w:qFormat/>
    <w:rsid w:val="00392376"/>
    <w:rPr>
      <w:rFonts w:ascii="Calibri Light" w:hAnsi="Calibri Light"/>
      <w:b/>
      <w:strike w:val="0"/>
      <w:dstrike w:val="0"/>
      <w:vanish w:val="0"/>
      <w:color w:val="FFFFFF" w:themeColor="background1"/>
      <w:sz w:val="40"/>
      <w:vertAlign w:val="baseline"/>
    </w:rPr>
  </w:style>
  <w:style w:type="character" w:customStyle="1" w:styleId="Reportsubtitle">
    <w:name w:val="Report subtitle"/>
    <w:basedOn w:val="DefaultParagraphFont"/>
    <w:uiPriority w:val="1"/>
    <w:qFormat/>
    <w:rsid w:val="00601342"/>
    <w:rPr>
      <w:rFonts w:asciiTheme="majorHAnsi" w:hAnsiTheme="majorHAnsi"/>
      <w:b/>
      <w:i/>
      <w:color w:val="FFFFFF" w:themeColor="background1"/>
      <w:sz w:val="40"/>
    </w:rPr>
  </w:style>
  <w:style w:type="paragraph" w:customStyle="1" w:styleId="Goals2">
    <w:name w:val="Goals2"/>
    <w:basedOn w:val="goals1"/>
    <w:link w:val="Goals2Char"/>
    <w:autoRedefine/>
    <w:qFormat/>
    <w:rsid w:val="004C0AD2"/>
  </w:style>
  <w:style w:type="character" w:customStyle="1" w:styleId="Goals2Char">
    <w:name w:val="Goals2 Char"/>
    <w:basedOn w:val="goals1Char"/>
    <w:link w:val="Goals2"/>
    <w:rsid w:val="004C0AD2"/>
    <w:rPr>
      <w:kern w:val="0"/>
      <w14:ligatures w14:val="none"/>
    </w:rPr>
  </w:style>
  <w:style w:type="table" w:customStyle="1" w:styleId="ActivityReportsMainTable">
    <w:name w:val="Activity Reports Main Table"/>
    <w:basedOn w:val="TableNormal"/>
    <w:uiPriority w:val="99"/>
    <w:rsid w:val="00D7632C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background2" w:themeShade="BF"/>
        <w:left w:val="single" w:sz="4" w:space="0" w:color="ADADAD" w:themeColor="background2" w:themeShade="BF"/>
        <w:bottom w:val="single" w:sz="4" w:space="0" w:color="ADADAD" w:themeColor="background2" w:themeShade="BF"/>
        <w:right w:val="single" w:sz="4" w:space="0" w:color="ADADAD" w:themeColor="background2" w:themeShade="BF"/>
        <w:insideH w:val="single" w:sz="4" w:space="0" w:color="ADADAD" w:themeColor="background2" w:themeShade="BF"/>
        <w:insideV w:val="single" w:sz="4" w:space="0" w:color="ADADAD" w:themeColor="background2" w:themeShade="BF"/>
      </w:tblBorders>
    </w:tblPr>
    <w:tcPr>
      <w:vAlign w:val="center"/>
    </w:tcPr>
    <w:tblStylePr w:type="firstRow">
      <w:pPr>
        <w:jc w:val="left"/>
      </w:pPr>
      <w:rPr>
        <w:rFonts w:ascii="Arial Nova" w:hAnsi="Arial Nova"/>
        <w:b/>
        <w:bCs/>
        <w:color w:val="FFFFFF" w:themeColor="background1"/>
        <w:sz w:val="32"/>
      </w:rPr>
      <w:tblPr/>
      <w:tcPr>
        <w:shd w:val="clear" w:color="auto" w:fill="196B24" w:themeFill="accent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156082" w:themeColor="accent1"/>
          <w:insideV w:val="single" w:sz="4" w:space="0" w:color="ADADAD" w:themeColor="background2" w:themeShade="BF"/>
        </w:tcBorders>
      </w:tcPr>
    </w:tblStylePr>
    <w:tblStylePr w:type="firstCol">
      <w:rPr>
        <w:rFonts w:asciiTheme="majorHAnsi" w:hAnsiTheme="majorHAnsi"/>
        <w:b w:val="0"/>
        <w:bCs/>
        <w:sz w:val="22"/>
      </w:rPr>
      <w:tblPr/>
      <w:tcPr>
        <w:tcBorders>
          <w:insideH w:val="single" w:sz="4" w:space="0" w:color="156082" w:themeColor="accent1"/>
        </w:tcBorders>
      </w:tcPr>
    </w:tblStylePr>
    <w:tblStylePr w:type="lastCol">
      <w:rPr>
        <w:rFonts w:asciiTheme="majorHAnsi" w:hAnsiTheme="majorHAnsi"/>
        <w:b w:val="0"/>
        <w:bCs/>
        <w:sz w:val="22"/>
      </w:rPr>
      <w:tblPr/>
      <w:tcPr>
        <w:tcBorders>
          <w:insideH w:val="single" w:sz="4" w:space="0" w:color="156082" w:themeColor="accent1"/>
        </w:tcBorders>
      </w:tcPr>
    </w:tblStylePr>
    <w:tblStylePr w:type="band1Vert">
      <w:rPr>
        <w:rFonts w:asciiTheme="majorHAnsi" w:hAnsiTheme="majorHAnsi"/>
        <w:sz w:val="22"/>
      </w:rPr>
      <w:tblPr/>
      <w:tcPr>
        <w:tcBorders>
          <w:insideH w:val="single" w:sz="4" w:space="0" w:color="156082" w:themeColor="accent1"/>
        </w:tcBorders>
      </w:tcPr>
    </w:tblStylePr>
    <w:tblStylePr w:type="band2Vert">
      <w:pPr>
        <w:jc w:val="left"/>
      </w:pPr>
      <w:rPr>
        <w:rFonts w:asciiTheme="majorHAnsi" w:hAnsiTheme="majorHAnsi"/>
        <w:sz w:val="22"/>
      </w:rPr>
      <w:tblPr/>
      <w:tcPr>
        <w:tcBorders>
          <w:insideH w:val="single" w:sz="4" w:space="0" w:color="156082" w:themeColor="accent1"/>
        </w:tcBorders>
      </w:tcPr>
    </w:tblStylePr>
    <w:tblStylePr w:type="band1Horz">
      <w:rPr>
        <w:rFonts w:asciiTheme="majorHAnsi" w:hAnsiTheme="majorHAnsi"/>
        <w:sz w:val="22"/>
      </w:rPr>
      <w:tblPr/>
      <w:tcPr>
        <w:tc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V w:val="single" w:sz="4" w:space="0" w:color="ADADAD" w:themeColor="background2" w:themeShade="BF"/>
        </w:tcBorders>
        <w:shd w:val="clear" w:color="auto" w:fill="E59EDC" w:themeFill="accent5" w:themeFillTint="66"/>
      </w:tcPr>
    </w:tblStylePr>
    <w:tblStylePr w:type="band2Horz">
      <w:rPr>
        <w:rFonts w:asciiTheme="majorHAnsi" w:hAnsiTheme="majorHAnsi"/>
        <w:sz w:val="22"/>
      </w:rPr>
      <w:tblPr/>
      <w:tcPr>
        <w:tc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V w:val="single" w:sz="4" w:space="0" w:color="ADADAD" w:themeColor="background2" w:themeShade="BF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94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4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9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94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526</Characters>
  <Application>Microsoft Office Word</Application>
  <DocSecurity>8</DocSecurity>
  <Lines>15</Lines>
  <Paragraphs>13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Hogan-Downey</dc:creator>
  <cp:keywords/>
  <dc:description/>
  <cp:lastModifiedBy>Carol Hogan-Downey</cp:lastModifiedBy>
  <cp:revision>4</cp:revision>
  <dcterms:created xsi:type="dcterms:W3CDTF">2025-05-29T16:05:00Z</dcterms:created>
  <dcterms:modified xsi:type="dcterms:W3CDTF">2025-05-29T16:10:00Z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95c274c0-f527-42a2-89bb-4826d52f1286</vt:lpwstr>
  </property>
</Properties>
</file>